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 w:leftChars="-206" w:right="-1052" w:rightChars="-501" w:hanging="432" w:hangingChars="75"/>
        <w:rPr>
          <w:rFonts w:hint="eastAsia" w:ascii="方正小标宋简体" w:hAnsi="宋体" w:eastAsia="方正小标宋简体"/>
          <w:bCs/>
          <w:color w:val="FF0000"/>
          <w:w w:val="60"/>
          <w:sz w:val="96"/>
          <w:szCs w:val="96"/>
        </w:rPr>
      </w:pPr>
      <w:r>
        <w:rPr>
          <w:rFonts w:hint="eastAsia" w:ascii="方正小标宋简体" w:hAnsi="宋体" w:eastAsia="方正小标宋简体"/>
          <w:bCs/>
          <w:color w:val="FF0000"/>
          <w:w w:val="60"/>
          <w:sz w:val="96"/>
          <w:szCs w:val="96"/>
        </w:rPr>
        <w:t>中共江苏海事职业技术学院委员会</w:t>
      </w:r>
      <w:r>
        <w:rPr>
          <w:rFonts w:hint="eastAsia" w:ascii="方正小标宋简体" w:hAnsi="宋体" w:eastAsia="方正小标宋简体"/>
          <w:color w:val="FF0000"/>
          <w:w w:val="60"/>
          <w:sz w:val="96"/>
          <w:szCs w:val="96"/>
        </w:rPr>
        <w:t>文件</w:t>
      </w:r>
    </w:p>
    <w:p>
      <w:pPr>
        <w:spacing w:line="52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苏海院委〔2019〕37号</w:t>
      </w:r>
    </w:p>
    <w:p>
      <w:pPr>
        <w:spacing w:line="200" w:lineRule="exact"/>
        <w:jc w:val="center"/>
        <w:rPr>
          <w:rFonts w:hint="eastAsia" w:ascii="仿宋_GB2312" w:hAnsi="宋体" w:eastAsia="仿宋_GB2312" w:cs="宋体"/>
          <w:color w:val="000000"/>
          <w:kern w:val="0"/>
          <w:sz w:val="32"/>
          <w:szCs w:val="32"/>
        </w:rPr>
      </w:pPr>
    </w:p>
    <w:tbl>
      <w:tblPr>
        <w:tblStyle w:val="3"/>
        <w:tblW w:w="9540" w:type="dxa"/>
        <w:tblInd w:w="-252" w:type="dxa"/>
        <w:tblBorders>
          <w:top w:val="single" w:color="FF0000" w:sz="2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40"/>
      </w:tblGrid>
      <w:tr>
        <w:tblPrEx>
          <w:tblBorders>
            <w:top w:val="single" w:color="FF0000"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dxa"/>
        </w:trPr>
        <w:tc>
          <w:tcPr>
            <w:tcW w:w="9540" w:type="dxa"/>
            <w:noWrap w:val="0"/>
            <w:vAlign w:val="top"/>
          </w:tcPr>
          <w:p>
            <w:pPr>
              <w:spacing w:line="520" w:lineRule="exact"/>
              <w:rPr>
                <w:rFonts w:hint="eastAsia" w:ascii="仿宋_GB2312" w:eastAsia="仿宋_GB2312"/>
                <w:bCs/>
                <w:color w:val="FF0000"/>
                <w:spacing w:val="30"/>
                <w:w w:val="80"/>
                <w:sz w:val="32"/>
                <w:szCs w:val="32"/>
              </w:rPr>
            </w:pPr>
          </w:p>
        </w:tc>
      </w:tr>
    </w:tbl>
    <w:p>
      <w:pPr>
        <w:spacing w:line="800" w:lineRule="exact"/>
        <w:jc w:val="center"/>
        <w:rPr>
          <w:rFonts w:hint="eastAsia" w:ascii="方正小标宋简体" w:eastAsia="方正小标宋简体"/>
          <w:sz w:val="44"/>
          <w:szCs w:val="44"/>
        </w:rPr>
      </w:pPr>
      <w:r>
        <w:rPr>
          <w:rFonts w:hint="eastAsia" w:ascii="方正小标宋简体" w:eastAsia="方正小标宋简体"/>
          <w:sz w:val="44"/>
          <w:szCs w:val="44"/>
        </w:rPr>
        <w:t>关于印发《关于全体教职工党员发挥“五个</w:t>
      </w:r>
    </w:p>
    <w:p>
      <w:pPr>
        <w:spacing w:line="800" w:lineRule="exact"/>
        <w:jc w:val="center"/>
        <w:rPr>
          <w:rFonts w:hint="eastAsia" w:ascii="方正小标宋简体" w:eastAsia="方正小标宋简体"/>
          <w:sz w:val="44"/>
          <w:szCs w:val="44"/>
        </w:rPr>
      </w:pPr>
      <w:r>
        <w:rPr>
          <w:rFonts w:hint="eastAsia" w:ascii="方正小标宋简体" w:eastAsia="方正小标宋简体"/>
          <w:sz w:val="44"/>
          <w:szCs w:val="44"/>
        </w:rPr>
        <w:t>先锋作用”的规定》的通知</w:t>
      </w: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r>
        <w:rPr>
          <w:rFonts w:hint="eastAsia" w:ascii="方正仿宋_GBK" w:eastAsia="方正仿宋_GBK"/>
          <w:sz w:val="32"/>
          <w:szCs w:val="32"/>
        </w:rPr>
        <w:t>各党总支、直属党支部：</w:t>
      </w:r>
    </w:p>
    <w:p>
      <w:pPr>
        <w:spacing w:line="560" w:lineRule="exact"/>
        <w:ind w:firstLine="640" w:firstLineChars="200"/>
        <w:rPr>
          <w:rFonts w:hint="eastAsia" w:ascii="方正仿宋_GBK" w:eastAsia="方正仿宋_GBK" w:cs="仿宋_GB2312"/>
          <w:kern w:val="0"/>
          <w:sz w:val="32"/>
          <w:szCs w:val="32"/>
        </w:rPr>
      </w:pPr>
      <w:r>
        <w:rPr>
          <w:rFonts w:hint="eastAsia" w:ascii="方正仿宋_GBK" w:eastAsia="方正仿宋_GBK"/>
          <w:sz w:val="32"/>
          <w:szCs w:val="32"/>
        </w:rPr>
        <w:t>《</w:t>
      </w:r>
      <w:r>
        <w:rPr>
          <w:rFonts w:hint="eastAsia" w:ascii="方正仿宋_GBK" w:eastAsia="方正仿宋_GBK" w:cs="仿宋_GB2312"/>
          <w:kern w:val="0"/>
          <w:sz w:val="32"/>
          <w:szCs w:val="32"/>
        </w:rPr>
        <w:t>关于全体教职工党员发挥“五个先锋作用”的规定</w:t>
      </w:r>
      <w:r>
        <w:rPr>
          <w:rFonts w:hint="eastAsia" w:ascii="方正仿宋_GBK" w:eastAsia="方正仿宋_GBK"/>
          <w:sz w:val="32"/>
          <w:szCs w:val="32"/>
        </w:rPr>
        <w:t>》经中共江苏海事职业技术学院第三届委员会2019年第15次会议审议通过，现印发给你们，请传达到全体党员，遵照执行。</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特此通知。</w:t>
      </w:r>
    </w:p>
    <w:p>
      <w:pPr>
        <w:spacing w:line="560" w:lineRule="exact"/>
        <w:rPr>
          <w:rFonts w:hint="eastAsia" w:ascii="方正仿宋_GBK" w:eastAsia="方正仿宋_GBK"/>
          <w:sz w:val="32"/>
          <w:szCs w:val="32"/>
        </w:rPr>
      </w:pPr>
      <w:bookmarkStart w:id="4" w:name="_GoBack"/>
      <w:r>
        <w:rPr>
          <w:lang/>
        </w:rPr>
        <w:pict>
          <v:shape id="_x0000_s1026" o:spid="_x0000_s1026" o:spt="75" type="#_x0000_t75" style="position:absolute;left:0pt;margin-left:258.75pt;margin-top:20.9pt;height:113.25pt;width:113.25pt;z-index:-251657216;mso-width-relative:page;mso-height-relative:page;" filled="f" stroked="f" coordsize="21600,21600">
            <v:path/>
            <v:fill on="f" focussize="0,0"/>
            <v:stroke on="f"/>
            <v:imagedata r:id="rId6" o:title="1党委"/>
            <o:lock v:ext="edit" aspectratio="t"/>
          </v:shape>
        </w:pict>
      </w:r>
      <w:bookmarkEnd w:id="4"/>
    </w:p>
    <w:p>
      <w:pPr>
        <w:spacing w:line="560" w:lineRule="exact"/>
        <w:ind w:firstLine="4000" w:firstLineChars="1250"/>
        <w:jc w:val="left"/>
        <w:rPr>
          <w:rFonts w:hint="eastAsia" w:ascii="仿宋_GB2312" w:hAnsi="宋体" w:eastAsia="仿宋_GB2312" w:cs="宋体"/>
          <w:color w:val="000000"/>
          <w:kern w:val="0"/>
          <w:sz w:val="32"/>
          <w:szCs w:val="32"/>
        </w:rPr>
      </w:pPr>
    </w:p>
    <w:p>
      <w:pPr>
        <w:spacing w:line="560" w:lineRule="exact"/>
        <w:ind w:firstLine="4000" w:firstLineChars="125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中共江苏海事职业技术学院委员会</w:t>
      </w:r>
    </w:p>
    <w:p>
      <w:pPr>
        <w:spacing w:line="560" w:lineRule="exact"/>
        <w:ind w:right="64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2019年6月26日    </w:t>
      </w:r>
    </w:p>
    <w:p>
      <w:pPr>
        <w:rPr>
          <w:rFonts w:hint="eastAsia"/>
        </w:rPr>
      </w:pPr>
    </w:p>
    <w:p>
      <w:pPr>
        <w:rPr>
          <w:rFonts w:hint="eastAsia"/>
        </w:rPr>
      </w:pPr>
    </w:p>
    <w:p>
      <w:pPr>
        <w:rPr>
          <w:rFonts w:hint="eastAsia"/>
        </w:rPr>
      </w:pPr>
    </w:p>
    <w:p>
      <w:pPr>
        <w:spacing w:line="560" w:lineRule="exact"/>
        <w:jc w:val="center"/>
        <w:rPr>
          <w:rFonts w:hint="eastAsia" w:ascii="方正小标宋_GBK" w:eastAsia="方正小标宋_GBK" w:cs="仿宋_GB2312"/>
          <w:kern w:val="0"/>
          <w:sz w:val="36"/>
          <w:szCs w:val="36"/>
        </w:rPr>
      </w:pPr>
      <w:bookmarkStart w:id="0" w:name="OLE_LINK1"/>
    </w:p>
    <w:p>
      <w:pPr>
        <w:spacing w:line="560" w:lineRule="exact"/>
        <w:jc w:val="center"/>
        <w:rPr>
          <w:rFonts w:hint="eastAsia" w:ascii="方正小标宋_GBK" w:eastAsia="方正小标宋_GBK" w:cs="仿宋_GB2312"/>
          <w:kern w:val="0"/>
          <w:sz w:val="36"/>
          <w:szCs w:val="36"/>
        </w:rPr>
      </w:pPr>
    </w:p>
    <w:p>
      <w:pPr>
        <w:spacing w:line="560" w:lineRule="exact"/>
        <w:jc w:val="center"/>
        <w:rPr>
          <w:rFonts w:hint="eastAsia" w:ascii="方正小标宋_GBK" w:eastAsia="方正小标宋_GBK" w:cs="仿宋_GB2312"/>
          <w:kern w:val="0"/>
          <w:sz w:val="36"/>
          <w:szCs w:val="36"/>
        </w:rPr>
      </w:pPr>
    </w:p>
    <w:p>
      <w:pPr>
        <w:spacing w:line="800" w:lineRule="exact"/>
        <w:jc w:val="center"/>
        <w:rPr>
          <w:rFonts w:hint="eastAsia" w:ascii="方正小标宋简体" w:eastAsia="方正小标宋简体" w:cs="仿宋_GB2312"/>
          <w:b/>
          <w:kern w:val="0"/>
          <w:sz w:val="44"/>
          <w:szCs w:val="44"/>
        </w:rPr>
      </w:pPr>
      <w:r>
        <w:rPr>
          <w:rFonts w:hint="eastAsia" w:ascii="方正小标宋简体" w:eastAsia="方正小标宋简体" w:cs="仿宋_GB2312"/>
          <w:b/>
          <w:kern w:val="0"/>
          <w:sz w:val="44"/>
          <w:szCs w:val="44"/>
        </w:rPr>
        <w:t>关于全体教职工党员发挥</w:t>
      </w:r>
    </w:p>
    <w:p>
      <w:pPr>
        <w:spacing w:line="800" w:lineRule="exact"/>
        <w:jc w:val="center"/>
        <w:rPr>
          <w:rFonts w:hint="eastAsia" w:ascii="方正小标宋简体" w:eastAsia="方正小标宋简体" w:cs="仿宋_GB2312"/>
          <w:b/>
          <w:kern w:val="0"/>
          <w:sz w:val="44"/>
          <w:szCs w:val="44"/>
        </w:rPr>
      </w:pPr>
      <w:r>
        <w:rPr>
          <w:rFonts w:hint="eastAsia" w:ascii="方正小标宋简体" w:eastAsia="方正小标宋简体" w:cs="仿宋_GB2312"/>
          <w:b/>
          <w:kern w:val="0"/>
          <w:sz w:val="44"/>
          <w:szCs w:val="44"/>
        </w:rPr>
        <w:t>“五个先锋作用”的规</w:t>
      </w:r>
      <w:bookmarkEnd w:id="0"/>
      <w:r>
        <w:rPr>
          <w:rFonts w:hint="eastAsia" w:ascii="方正小标宋简体" w:eastAsia="方正小标宋简体" w:cs="仿宋_GB2312"/>
          <w:b/>
          <w:kern w:val="0"/>
          <w:sz w:val="44"/>
          <w:szCs w:val="44"/>
        </w:rPr>
        <w:t>定</w:t>
      </w:r>
    </w:p>
    <w:p>
      <w:pPr>
        <w:spacing w:line="560" w:lineRule="exact"/>
        <w:ind w:firstLine="640" w:firstLineChars="200"/>
        <w:rPr>
          <w:rFonts w:hint="eastAsia" w:ascii="方正仿宋_GBK" w:hAnsi="宋体" w:eastAsia="方正仿宋_GBK" w:cs="MT Extra"/>
          <w:sz w:val="32"/>
          <w:szCs w:val="32"/>
        </w:rPr>
      </w:pPr>
    </w:p>
    <w:p>
      <w:pPr>
        <w:spacing w:line="560" w:lineRule="exact"/>
        <w:ind w:firstLine="640" w:firstLineChars="200"/>
        <w:rPr>
          <w:rFonts w:hint="eastAsia" w:ascii="方正仿宋_GBK" w:hAnsi="宋体" w:eastAsia="方正仿宋_GBK" w:cs="MT Extra"/>
          <w:sz w:val="32"/>
          <w:szCs w:val="32"/>
        </w:rPr>
      </w:pPr>
      <w:r>
        <w:rPr>
          <w:rFonts w:hint="eastAsia" w:ascii="方正仿宋_GBK" w:hAnsi="宋体" w:eastAsia="方正仿宋_GBK" w:cs="MT Extra"/>
          <w:sz w:val="32"/>
          <w:szCs w:val="32"/>
        </w:rPr>
        <w:t>中国共产党江苏海事职业技术学院第三次代表大会，确定了学校未来五年乃至更长一段时间的发展目标、发展方略和各项举措，顺应了改革发展的新形势，凝聚了全体党员的新共识，也反映了全校师生的新期待。能否顺利实现既定的目标任务，关键在于抓好落实，而抓好落实必须动员全校力量，依靠全体师生员工共同努力。共产党员是师生员工中的先进分子，每一名党员都是一面旗帜，都是学校事业发展和各项工作的排头兵和先锋者。为此，全体共产党员都要按照“讲政治、有信念，讲规矩、有纪律，讲道德、有品行，讲奉献、有作为”的要求，在以下五个方面发挥先锋作用：</w:t>
      </w:r>
    </w:p>
    <w:p>
      <w:pPr>
        <w:spacing w:line="560" w:lineRule="exact"/>
        <w:ind w:firstLine="640" w:firstLineChars="200"/>
        <w:rPr>
          <w:rFonts w:hint="eastAsia" w:ascii="黑体" w:hAnsi="黑体" w:eastAsia="黑体" w:cs="MT Extra"/>
          <w:sz w:val="32"/>
          <w:szCs w:val="32"/>
        </w:rPr>
      </w:pPr>
      <w:r>
        <w:rPr>
          <w:rFonts w:hint="eastAsia" w:ascii="黑体" w:hAnsi="黑体" w:eastAsia="黑体" w:cs="MT Extra"/>
          <w:sz w:val="32"/>
          <w:szCs w:val="32"/>
        </w:rPr>
        <w:t>一、在“旗帜鲜明讲政治讲规矩”方面发挥先锋作用</w:t>
      </w:r>
    </w:p>
    <w:p>
      <w:pPr>
        <w:spacing w:line="560" w:lineRule="exact"/>
        <w:ind w:firstLine="640" w:firstLineChars="200"/>
        <w:rPr>
          <w:rFonts w:hint="eastAsia" w:ascii="方正仿宋_GBK" w:hAnsi="宋体" w:eastAsia="方正仿宋_GBK" w:cs="MT Extra"/>
          <w:sz w:val="32"/>
          <w:szCs w:val="32"/>
          <w:shd w:val="clear" w:color="auto" w:fill="FFFFFF"/>
        </w:rPr>
      </w:pPr>
      <w:r>
        <w:rPr>
          <w:rFonts w:hint="eastAsia" w:ascii="楷体" w:hAnsi="楷体" w:eastAsia="楷体" w:cs="MT Extra"/>
          <w:sz w:val="32"/>
          <w:szCs w:val="32"/>
        </w:rPr>
        <w:t>（一）始终把讲政治作为第一要求。</w:t>
      </w:r>
      <w:r>
        <w:rPr>
          <w:rFonts w:hint="eastAsia" w:ascii="方正仿宋_GBK" w:hAnsi="宋体" w:eastAsia="方正仿宋_GBK" w:cs="MT Extra"/>
          <w:sz w:val="32"/>
          <w:szCs w:val="32"/>
          <w:shd w:val="clear" w:color="auto" w:fill="FFFFFF"/>
        </w:rPr>
        <w:t>要深刻领会旗帜鲜明讲政治是我们党作为马克思主义政党的根本要求。要切实树牢“四个意识”，坚定“四个自信”，坚决做到“两个维护”。要在大是大非面前态度鲜明、立场坚定，始终在政治立场、政治方向、政治原则、政治道路上同以习近平同志为核心的党中央保持高度一致。要增强斗争精神，敢于亮剑、善于斗争，坚决抵制违反政治纪律、危害政治安全的行为，做勇于斗争的“战士”。</w:t>
      </w:r>
    </w:p>
    <w:p>
      <w:pPr>
        <w:spacing w:line="560" w:lineRule="exact"/>
        <w:ind w:firstLine="640" w:firstLineChars="200"/>
        <w:rPr>
          <w:rFonts w:hint="eastAsia" w:ascii="方正仿宋_GBK" w:hAnsi="宋体" w:eastAsia="方正仿宋_GBK" w:cs="MT Extra"/>
          <w:b/>
          <w:sz w:val="32"/>
          <w:szCs w:val="32"/>
        </w:rPr>
      </w:pPr>
      <w:r>
        <w:rPr>
          <w:rFonts w:hint="eastAsia" w:ascii="楷体" w:hAnsi="楷体" w:eastAsia="楷体" w:cs="MT Extra"/>
          <w:sz w:val="32"/>
          <w:szCs w:val="32"/>
        </w:rPr>
        <w:t>（二）始终把纪律和规矩挺在前面。</w:t>
      </w:r>
      <w:r>
        <w:rPr>
          <w:rFonts w:hint="eastAsia" w:ascii="方正仿宋_GBK" w:hAnsi="宋体" w:eastAsia="方正仿宋_GBK" w:cs="MT Extra"/>
          <w:sz w:val="32"/>
          <w:szCs w:val="32"/>
          <w:shd w:val="clear" w:color="auto" w:fill="FFFFFF"/>
        </w:rPr>
        <w:t>要自觉学习贯彻《中国共产党章程》、《关于新形势下党内政治生活的若干准则》、《中国共产党廉洁自律准则》等有关规定和学校的各项规章制度，始终把</w:t>
      </w:r>
      <w:r>
        <w:rPr>
          <w:rFonts w:hint="eastAsia" w:ascii="方正仿宋_GBK" w:hAnsi="宋体" w:eastAsia="方正仿宋_GBK" w:cs="Arial"/>
          <w:sz w:val="32"/>
          <w:szCs w:val="32"/>
          <w:shd w:val="clear" w:color="auto" w:fill="FFFFFF"/>
        </w:rPr>
        <w:t>纪律和规矩印刻在心中，</w:t>
      </w:r>
      <w:r>
        <w:rPr>
          <w:rFonts w:hint="eastAsia" w:ascii="方正仿宋_GBK" w:hAnsi="宋体" w:eastAsia="方正仿宋_GBK" w:cs="MT Extra"/>
          <w:sz w:val="32"/>
          <w:szCs w:val="32"/>
        </w:rPr>
        <w:t>做遵章守纪的模范。</w:t>
      </w:r>
      <w:r>
        <w:rPr>
          <w:rFonts w:hint="eastAsia" w:ascii="方正仿宋_GBK" w:hAnsi="宋体" w:eastAsia="方正仿宋_GBK" w:cs="Arial"/>
          <w:sz w:val="32"/>
          <w:szCs w:val="32"/>
          <w:shd w:val="clear" w:color="auto" w:fill="FFFFFF"/>
        </w:rPr>
        <w:t>要认真参加组织生活会、“三会一课”、民主评议党员和主题党日活动，切实履行党员义务。要知敬畏、存戒惧、守底线，长怀律己之心，长思贪欲之害，长弃非分之想，始终保持廉洁自律本色。要</w:t>
      </w:r>
      <w:r>
        <w:rPr>
          <w:rFonts w:hint="eastAsia" w:ascii="方正仿宋_GBK" w:hAnsi="宋体" w:eastAsia="方正仿宋_GBK" w:cs="MT Extra"/>
          <w:sz w:val="32"/>
          <w:szCs w:val="32"/>
        </w:rPr>
        <w:t>学法、懂法、守法，增强法律意识、崇尚法治精神、维护法律尊严。</w:t>
      </w:r>
    </w:p>
    <w:p>
      <w:pPr>
        <w:spacing w:line="560" w:lineRule="exact"/>
        <w:ind w:firstLine="640" w:firstLineChars="200"/>
        <w:rPr>
          <w:rFonts w:hint="eastAsia" w:ascii="黑体" w:hAnsi="黑体" w:eastAsia="黑体" w:cs="MT Extra"/>
          <w:sz w:val="32"/>
          <w:szCs w:val="32"/>
        </w:rPr>
      </w:pPr>
      <w:r>
        <w:rPr>
          <w:rFonts w:hint="eastAsia" w:ascii="黑体" w:hAnsi="黑体" w:eastAsia="黑体" w:cs="MT Extra"/>
          <w:sz w:val="32"/>
          <w:szCs w:val="32"/>
        </w:rPr>
        <w:t>二、在“自觉加强思想理论武装”方面发挥先锋作用</w:t>
      </w:r>
    </w:p>
    <w:p>
      <w:pPr>
        <w:spacing w:line="560" w:lineRule="exact"/>
        <w:ind w:firstLine="640" w:firstLineChars="200"/>
        <w:rPr>
          <w:rFonts w:hint="eastAsia" w:ascii="方正仿宋_GBK" w:hAnsi="宋体" w:eastAsia="方正仿宋_GBK" w:cs="MT Extra"/>
          <w:b/>
          <w:sz w:val="32"/>
          <w:szCs w:val="32"/>
        </w:rPr>
      </w:pPr>
      <w:r>
        <w:rPr>
          <w:rFonts w:hint="eastAsia" w:ascii="楷体" w:hAnsi="楷体" w:eastAsia="楷体" w:cs="MT Extra"/>
          <w:sz w:val="32"/>
          <w:szCs w:val="32"/>
        </w:rPr>
        <w:t>（三）坚信马克思主义理论不动摇。</w:t>
      </w:r>
      <w:r>
        <w:rPr>
          <w:rFonts w:hint="eastAsia" w:ascii="方正仿宋_GBK" w:hAnsi="宋体" w:eastAsia="方正仿宋_GBK" w:cs="MT Extra"/>
          <w:sz w:val="32"/>
          <w:szCs w:val="32"/>
        </w:rPr>
        <w:t>要深入学习和深刻认识中国共产党的发展历史、奋斗历程，全面理解党的纲领、指导思想、组织原则和优良作风，深刻领会理论武装对我们党不断取得成功的重大意义。要坚信马克思主义理论不可动摇的指导地位，把马克思主义理论的学习作为必修课，切实掌握马克思主义的立场、观点和方法。要树立终身学习的信念，从不断发展的马克思主义科学理论中汲取智慧和力量。</w:t>
      </w:r>
    </w:p>
    <w:p>
      <w:pPr>
        <w:spacing w:line="560" w:lineRule="exact"/>
        <w:ind w:firstLine="640" w:firstLineChars="200"/>
        <w:rPr>
          <w:rFonts w:hint="eastAsia" w:ascii="方正仿宋_GBK" w:hAnsi="宋体" w:eastAsia="方正仿宋_GBK" w:cs="MT Extra"/>
          <w:b/>
          <w:color w:val="000000"/>
          <w:sz w:val="32"/>
          <w:szCs w:val="32"/>
        </w:rPr>
      </w:pPr>
      <w:r>
        <w:rPr>
          <w:rFonts w:hint="eastAsia" w:ascii="楷体" w:hAnsi="楷体" w:eastAsia="楷体" w:cs="MT Extra"/>
          <w:sz w:val="32"/>
          <w:szCs w:val="32"/>
        </w:rPr>
        <w:t>（四）坚持党的最新理论武装头脑。</w:t>
      </w:r>
      <w:r>
        <w:rPr>
          <w:rFonts w:hint="eastAsia" w:ascii="方正仿宋_GBK" w:hAnsi="宋体" w:eastAsia="方正仿宋_GBK" w:cs="MT Extra"/>
          <w:color w:val="000000"/>
          <w:sz w:val="32"/>
          <w:szCs w:val="32"/>
        </w:rPr>
        <w:t>要深入学习习近平新时代中国特色社会主义思想，加深对其鲜明主题、丰富内涵、精神实质、科学体系和实践要求的理解认识，加深对</w:t>
      </w:r>
      <w:r>
        <w:rPr>
          <w:rFonts w:hint="eastAsia" w:ascii="方正仿宋_GBK" w:hAnsi="宋体" w:eastAsia="方正仿宋_GBK" w:cs="MT Extra"/>
          <w:color w:val="000000"/>
          <w:sz w:val="32"/>
          <w:szCs w:val="32"/>
          <w:shd w:val="clear" w:color="auto" w:fill="FFFFFF"/>
        </w:rPr>
        <w:t>党中央大政方针的理解认识，</w:t>
      </w:r>
      <w:r>
        <w:rPr>
          <w:rFonts w:hint="eastAsia" w:ascii="方正仿宋_GBK" w:hAnsi="宋体" w:eastAsia="方正仿宋_GBK" w:cs="MT Extra"/>
          <w:color w:val="000000"/>
          <w:sz w:val="32"/>
          <w:szCs w:val="32"/>
        </w:rPr>
        <w:t>着力用最新理论和最新要求武装头脑、指导实践、推动工作。要潜心学习原文原著，用心带着问题学习，真心在实践应用中学习，要做到</w:t>
      </w:r>
      <w:r>
        <w:rPr>
          <w:rFonts w:hint="eastAsia" w:ascii="方正仿宋_GBK" w:hAnsi="宋体" w:eastAsia="方正仿宋_GBK" w:cs="MT Extra"/>
          <w:color w:val="000000"/>
          <w:sz w:val="32"/>
          <w:szCs w:val="32"/>
          <w:shd w:val="clear" w:color="auto" w:fill="FFFFFF"/>
        </w:rPr>
        <w:t>学深悟透、融会贯通，不断增强贯彻落实的自觉性和坚定性，不断提高运用党的最新理论指导实践、推动工作的能力水平。</w:t>
      </w:r>
    </w:p>
    <w:p>
      <w:pPr>
        <w:spacing w:line="560" w:lineRule="exact"/>
        <w:ind w:firstLine="640" w:firstLineChars="200"/>
        <w:rPr>
          <w:rFonts w:hint="eastAsia" w:ascii="黑体" w:hAnsi="黑体" w:eastAsia="黑体" w:cs="MT Extra"/>
          <w:sz w:val="32"/>
          <w:szCs w:val="32"/>
        </w:rPr>
      </w:pPr>
      <w:r>
        <w:rPr>
          <w:rFonts w:hint="eastAsia" w:ascii="黑体" w:hAnsi="黑体" w:eastAsia="黑体" w:cs="MT Extra"/>
          <w:sz w:val="32"/>
          <w:szCs w:val="32"/>
        </w:rPr>
        <w:t>三、在“弘扬美德树立师表形象”方面发挥先锋作用</w:t>
      </w:r>
    </w:p>
    <w:p>
      <w:pPr>
        <w:spacing w:line="560" w:lineRule="exact"/>
        <w:ind w:firstLine="640" w:firstLineChars="200"/>
        <w:rPr>
          <w:rFonts w:hint="eastAsia" w:ascii="方正仿宋_GBK" w:hAnsi="宋体" w:eastAsia="方正仿宋_GBK" w:cs="MT Extra"/>
          <w:b/>
          <w:sz w:val="32"/>
          <w:szCs w:val="32"/>
        </w:rPr>
      </w:pPr>
      <w:r>
        <w:rPr>
          <w:rFonts w:hint="eastAsia" w:ascii="楷体" w:hAnsi="楷体" w:eastAsia="楷体" w:cs="MT Extra"/>
          <w:sz w:val="32"/>
          <w:szCs w:val="32"/>
        </w:rPr>
        <w:t>（五）大力弘扬传统美德社会公德。</w:t>
      </w:r>
      <w:r>
        <w:rPr>
          <w:rFonts w:hint="eastAsia" w:ascii="方正仿宋_GBK" w:hAnsi="宋体" w:eastAsia="方正仿宋_GBK" w:cs="Arial"/>
          <w:sz w:val="32"/>
          <w:szCs w:val="32"/>
          <w:shd w:val="clear" w:color="auto" w:fill="FFFFFF"/>
        </w:rPr>
        <w:t>要全面系统地理解领会社会主义核心价值体系的根本性质、基本特征、丰富内涵和实践要求，自觉弘扬“</w:t>
      </w:r>
      <w:r>
        <w:rPr>
          <w:rFonts w:hint="eastAsia" w:ascii="方正仿宋_GBK" w:hAnsi="宋体" w:eastAsia="方正仿宋_GBK" w:cs="Arial"/>
          <w:kern w:val="0"/>
          <w:sz w:val="32"/>
          <w:szCs w:val="32"/>
          <w:shd w:val="clear" w:color="auto" w:fill="FFFFFF"/>
        </w:rPr>
        <w:t>富强、民主、文明、和谐，自由、平等、公正、法治，爱国、敬业、诚信、友善”的社会主义核心价值观。</w:t>
      </w:r>
      <w:r>
        <w:rPr>
          <w:rFonts w:hint="eastAsia" w:ascii="方正仿宋_GBK" w:hAnsi="宋体" w:eastAsia="方正仿宋_GBK" w:cs="Arial"/>
          <w:sz w:val="32"/>
          <w:szCs w:val="32"/>
          <w:shd w:val="clear" w:color="auto" w:fill="FFFFFF"/>
        </w:rPr>
        <w:t>要明大德、守公德、严私德，</w:t>
      </w:r>
      <w:r>
        <w:rPr>
          <w:rFonts w:hint="eastAsia" w:ascii="方正仿宋_GBK" w:hAnsi="宋体" w:eastAsia="方正仿宋_GBK" w:cs="MT Extra"/>
          <w:sz w:val="32"/>
          <w:szCs w:val="32"/>
          <w:shd w:val="clear" w:color="auto" w:fill="FFFFFF"/>
        </w:rPr>
        <w:t>自觉弘扬中华传统美德，自觉弘扬良好的社会公德、职业道德、家庭美德、个人品德。要身体力行，共同推动全社会形成遵循社会主义核心价值观的良好氛围。要结合学校实际，积极弘扬和践行“海涵地负，德诚志远”的校训精神，让社会主义核心价值观在学校落地生根。</w:t>
      </w:r>
    </w:p>
    <w:p>
      <w:pPr>
        <w:spacing w:line="560" w:lineRule="exact"/>
        <w:ind w:firstLine="640" w:firstLineChars="200"/>
        <w:rPr>
          <w:rFonts w:hint="eastAsia" w:ascii="方正仿宋_GBK" w:hAnsi="宋体" w:eastAsia="方正仿宋_GBK" w:cs="MT Extra"/>
          <w:b/>
          <w:sz w:val="32"/>
          <w:szCs w:val="32"/>
        </w:rPr>
      </w:pPr>
      <w:r>
        <w:rPr>
          <w:rFonts w:hint="eastAsia" w:ascii="楷体" w:hAnsi="楷体" w:eastAsia="楷体" w:cs="MT Extra"/>
          <w:sz w:val="32"/>
          <w:szCs w:val="32"/>
        </w:rPr>
        <w:t>（六）修德修为树立良好师表形象。</w:t>
      </w:r>
      <w:r>
        <w:rPr>
          <w:rFonts w:hint="eastAsia" w:ascii="方正仿宋_GBK" w:hAnsi="宋体" w:eastAsia="方正仿宋_GBK" w:cs="MT Extra"/>
          <w:sz w:val="32"/>
          <w:szCs w:val="32"/>
        </w:rPr>
        <w:t>要对照</w:t>
      </w:r>
      <w:bookmarkStart w:id="1" w:name="OLE_LINK18"/>
      <w:bookmarkStart w:id="2" w:name="OLE_LINK19"/>
      <w:r>
        <w:rPr>
          <w:rFonts w:hint="eastAsia" w:ascii="方正仿宋_GBK" w:hAnsi="宋体" w:eastAsia="方正仿宋_GBK" w:cs="MT Extra"/>
          <w:sz w:val="32"/>
          <w:szCs w:val="32"/>
        </w:rPr>
        <w:t>有理想信念、有道德情操、有扎实学识、有仁爱之心的“四有”</w:t>
      </w:r>
      <w:bookmarkEnd w:id="1"/>
      <w:bookmarkEnd w:id="2"/>
      <w:r>
        <w:rPr>
          <w:rFonts w:hint="eastAsia" w:ascii="方正仿宋_GBK" w:hAnsi="宋体" w:eastAsia="方正仿宋_GBK" w:cs="MT Extra"/>
          <w:sz w:val="32"/>
          <w:szCs w:val="32"/>
        </w:rPr>
        <w:t>标准，按照政治要强、情怀要深、思维要新、视野要广、自律要严、人格要正的“六要”要求，修德修为，树立良好的师表形象。要养成热爱教育的定力、淡泊名利的坚守、潜心树人的执着。要努力践行“严谨、博学、树人”的优良教风，在教书育人、管理育人、服务育人中真正发挥“学为人师，行为世范”的作用，真正成为塑造学生品格、品行和品味的“大先生”，成为学生成长成才的引路人。</w:t>
      </w:r>
    </w:p>
    <w:p>
      <w:pPr>
        <w:spacing w:line="560" w:lineRule="exact"/>
        <w:ind w:firstLine="640" w:firstLineChars="200"/>
        <w:rPr>
          <w:rFonts w:hint="eastAsia" w:ascii="黑体" w:hAnsi="黑体" w:eastAsia="黑体" w:cs="MT Extra"/>
          <w:sz w:val="32"/>
          <w:szCs w:val="32"/>
        </w:rPr>
      </w:pPr>
      <w:r>
        <w:rPr>
          <w:rFonts w:hint="eastAsia" w:ascii="黑体" w:hAnsi="黑体" w:eastAsia="黑体" w:cs="MT Extra"/>
          <w:sz w:val="32"/>
          <w:szCs w:val="32"/>
        </w:rPr>
        <w:t>四、在“增长才干追求事业进步”方面发挥先锋作用</w:t>
      </w:r>
    </w:p>
    <w:p>
      <w:pPr>
        <w:spacing w:line="560" w:lineRule="exact"/>
        <w:ind w:firstLine="640" w:firstLineChars="200"/>
        <w:rPr>
          <w:rFonts w:hint="eastAsia" w:ascii="方正仿宋_GBK" w:hAnsi="宋体" w:eastAsia="方正仿宋_GBK" w:cs="MT Extra"/>
          <w:b/>
          <w:sz w:val="32"/>
          <w:szCs w:val="32"/>
        </w:rPr>
      </w:pPr>
      <w:r>
        <w:rPr>
          <w:rFonts w:hint="eastAsia" w:ascii="楷体" w:hAnsi="楷体" w:eastAsia="楷体" w:cs="MT Extra"/>
          <w:sz w:val="32"/>
          <w:szCs w:val="32"/>
        </w:rPr>
        <w:t>（七）永不懈怠增长才干增强本领。</w:t>
      </w:r>
      <w:r>
        <w:rPr>
          <w:rFonts w:hint="eastAsia" w:ascii="方正仿宋_GBK" w:hAnsi="宋体" w:eastAsia="方正仿宋_GBK" w:cs="MT Extra"/>
          <w:sz w:val="32"/>
          <w:szCs w:val="32"/>
        </w:rPr>
        <w:t>要珍惜大好时光，抓住各种机会，抛弃思想懈怠、精神懈怠和行动懈怠，以只争朝夕、见贤思齐、你追我赶、舍我其谁的进取姿态，积极加强业务知识的学习，积极参加各类有益的实践锻炼和培训进修，积极提升工作能力和水平，努力成为所在专业领域、管理条线、服务岗位的行家里手。要在潜心教学中积极成为名师，在科技创新中努力成为专家，在管理服务中立志成为能人，要争做各方面工作的犁耙，而不做群众的尾巴。</w:t>
      </w:r>
    </w:p>
    <w:p>
      <w:pPr>
        <w:spacing w:line="560" w:lineRule="exact"/>
        <w:ind w:firstLine="640" w:firstLineChars="200"/>
        <w:rPr>
          <w:rFonts w:hint="eastAsia" w:ascii="方正仿宋_GBK" w:hAnsi="宋体" w:eastAsia="方正仿宋_GBK" w:cs="MT Extra"/>
          <w:b/>
          <w:sz w:val="32"/>
          <w:szCs w:val="32"/>
        </w:rPr>
      </w:pPr>
      <w:r>
        <w:rPr>
          <w:rFonts w:hint="eastAsia" w:ascii="楷体" w:hAnsi="楷体" w:eastAsia="楷体" w:cs="MT Extra"/>
          <w:sz w:val="32"/>
          <w:szCs w:val="32"/>
        </w:rPr>
        <w:t>（八）牢记初心使命坚守</w:t>
      </w:r>
      <w:bookmarkStart w:id="3" w:name="_GoBack"/>
      <w:bookmarkEnd w:id="3"/>
      <w:r>
        <w:rPr>
          <w:rFonts w:hint="eastAsia" w:ascii="楷体" w:hAnsi="楷体" w:eastAsia="楷体" w:cs="MT Extra"/>
          <w:sz w:val="32"/>
          <w:szCs w:val="32"/>
        </w:rPr>
        <w:t>奋斗目标。</w:t>
      </w:r>
      <w:r>
        <w:rPr>
          <w:rFonts w:hint="eastAsia" w:ascii="方正仿宋_GBK" w:hAnsi="宋体" w:eastAsia="方正仿宋_GBK" w:cs="MT Extra"/>
          <w:sz w:val="32"/>
          <w:szCs w:val="32"/>
        </w:rPr>
        <w:t>要牢记入党誓词，牢记共产党人的初心和使命，牢记为共产主义奋斗终身的庄严承诺。要结合自己的专业和岗位特点，明确奋斗目标。要有做大事、做成事、作贡献的勇气和担当。要</w:t>
      </w:r>
      <w:r>
        <w:rPr>
          <w:rFonts w:hint="eastAsia" w:ascii="方正仿宋_GBK" w:hAnsi="MT Extra" w:eastAsia="方正仿宋_GBK" w:cs="MT Extra"/>
          <w:color w:val="222222"/>
          <w:sz w:val="32"/>
          <w:szCs w:val="32"/>
          <w:shd w:val="clear" w:color="auto" w:fill="FFFFFF"/>
        </w:rPr>
        <w:t>把个人的理想追求融入党的事业、国家的事业、民族的事业之中，特别是要融入党和国家的教育事业，融入学校的各项事业之中。</w:t>
      </w:r>
      <w:r>
        <w:rPr>
          <w:rFonts w:hint="eastAsia" w:ascii="方正仿宋_GBK" w:hAnsi="MT Extra" w:eastAsia="方正仿宋_GBK" w:cs="MT Extra"/>
          <w:color w:val="000000"/>
          <w:sz w:val="32"/>
          <w:szCs w:val="32"/>
          <w:shd w:val="clear" w:color="auto" w:fill="FFFFFF"/>
        </w:rPr>
        <w:t>要时刻保持旺盛的精神状态，</w:t>
      </w:r>
      <w:r>
        <w:rPr>
          <w:rFonts w:hint="eastAsia" w:ascii="方正仿宋_GBK" w:hAnsi="MT Extra" w:eastAsia="方正仿宋_GBK" w:cs="MT Extra"/>
          <w:color w:val="222222"/>
          <w:sz w:val="32"/>
          <w:szCs w:val="32"/>
          <w:shd w:val="clear" w:color="auto" w:fill="FFFFFF"/>
        </w:rPr>
        <w:t>脚踏实地、艰苦奋斗、矢志不渝，</w:t>
      </w:r>
      <w:r>
        <w:rPr>
          <w:rFonts w:hint="eastAsia" w:ascii="方正仿宋_GBK" w:hAnsi="宋体" w:eastAsia="方正仿宋_GBK" w:cs="MT Extra"/>
          <w:sz w:val="32"/>
          <w:szCs w:val="32"/>
        </w:rPr>
        <w:t>久久为功，不达目标绝不放弃。</w:t>
      </w:r>
    </w:p>
    <w:p>
      <w:pPr>
        <w:spacing w:line="560" w:lineRule="exact"/>
        <w:ind w:firstLine="640" w:firstLineChars="200"/>
        <w:rPr>
          <w:rFonts w:hint="eastAsia" w:ascii="黑体" w:hAnsi="黑体" w:eastAsia="黑体" w:cs="MT Extra"/>
          <w:sz w:val="32"/>
          <w:szCs w:val="32"/>
        </w:rPr>
      </w:pPr>
      <w:r>
        <w:rPr>
          <w:rFonts w:hint="eastAsia" w:ascii="黑体" w:hAnsi="黑体" w:eastAsia="黑体" w:cs="MT Extra"/>
          <w:sz w:val="32"/>
          <w:szCs w:val="32"/>
        </w:rPr>
        <w:t>五、在“积极投身学校改革发展”方面发挥先锋作用</w:t>
      </w:r>
    </w:p>
    <w:p>
      <w:pPr>
        <w:spacing w:line="560" w:lineRule="exact"/>
        <w:ind w:firstLine="640" w:firstLineChars="200"/>
        <w:rPr>
          <w:rFonts w:hint="eastAsia" w:ascii="方正仿宋_GBK" w:hAnsi="宋体" w:eastAsia="方正仿宋_GBK" w:cs="MT Extra"/>
          <w:b/>
          <w:sz w:val="32"/>
          <w:szCs w:val="32"/>
        </w:rPr>
      </w:pPr>
      <w:r>
        <w:rPr>
          <w:rFonts w:hint="eastAsia" w:ascii="楷体" w:hAnsi="楷体" w:eastAsia="楷体" w:cs="MT Extra"/>
          <w:sz w:val="32"/>
          <w:szCs w:val="32"/>
        </w:rPr>
        <w:t>（九）主动投身学校改革发展事业。</w:t>
      </w:r>
      <w:r>
        <w:rPr>
          <w:rFonts w:hint="eastAsia" w:ascii="方正仿宋_GBK" w:hAnsi="宋体" w:eastAsia="方正仿宋_GBK" w:cs="MT Extra"/>
          <w:sz w:val="32"/>
          <w:szCs w:val="32"/>
        </w:rPr>
        <w:t>要紧紧围绕学校第三次代会确定的“四三六”基本思路和“八三六”具体举措，在建设国际知名高水平应用型海事类高等院校的征程中找到结合点，找准作为点，主动投身学校各项改革发展事业。要主动关心、了解和掌握学校的各项改革思路和任务举措，主动出谋划策，主动贯彻落实，主动承担任务。要发挥优势，主动作为，广泛宣传学校改革发展成果和目标战略，共同营造和维护学校良好的发展氛围。</w:t>
      </w:r>
    </w:p>
    <w:p>
      <w:pPr>
        <w:spacing w:line="560" w:lineRule="exact"/>
        <w:ind w:firstLine="640" w:firstLineChars="200"/>
        <w:rPr>
          <w:rFonts w:hint="eastAsia" w:ascii="方正仿宋_GBK" w:hAnsi="宋体" w:eastAsia="方正仿宋_GBK" w:cs="MT Extra"/>
          <w:sz w:val="32"/>
          <w:szCs w:val="32"/>
        </w:rPr>
      </w:pPr>
      <w:r>
        <w:rPr>
          <w:rFonts w:hint="eastAsia" w:ascii="楷体" w:hAnsi="楷体" w:eastAsia="楷体" w:cs="MT Extra"/>
          <w:sz w:val="32"/>
          <w:szCs w:val="32"/>
        </w:rPr>
        <w:t>（十）立足本职岗位创造优异成绩。</w:t>
      </w:r>
      <w:r>
        <w:rPr>
          <w:rFonts w:hint="eastAsia" w:ascii="方正仿宋_GBK" w:hAnsi="宋体" w:eastAsia="方正仿宋_GBK" w:cs="MT Extra"/>
          <w:sz w:val="32"/>
          <w:szCs w:val="32"/>
        </w:rPr>
        <w:t>要服从岗位安排和工作分工，不拈轻怕重，干一行、爱一行、专一行。既要甘坐冷板凳，又要勇挑重担子。要立足本职岗位，潜心钻研业务，一心一意工作。要守土有责、守土尽责、守正创新。要坚持工作的高标准、严要求，积极创先争优，为学校的改革发展事业多作贡献，为党和国家的事业多作贡献。要以师生员工普遍认可、社会有关方面广泛认同的优异成绩，无愧于共产党员的光荣称号。</w:t>
      </w:r>
    </w:p>
    <w:p>
      <w:pPr>
        <w:spacing w:line="560" w:lineRule="exact"/>
        <w:ind w:firstLine="643" w:firstLineChars="200"/>
        <w:rPr>
          <w:rFonts w:hint="eastAsia" w:ascii="方正仿宋_GBK" w:hAnsi="宋体" w:eastAsia="方正仿宋_GBK" w:cs="MT Extra"/>
          <w:b/>
          <w:sz w:val="32"/>
          <w:szCs w:val="32"/>
        </w:rPr>
      </w:pPr>
    </w:p>
    <w:p>
      <w:pPr>
        <w:spacing w:line="560" w:lineRule="exact"/>
        <w:rPr>
          <w:rFonts w:hint="eastAsia" w:ascii="仿宋_GB2312" w:hAnsi="宋体" w:eastAsia="仿宋_GB2312"/>
          <w:snapToGrid w:val="0"/>
          <w:color w:val="000000"/>
          <w:kern w:val="0"/>
          <w:sz w:val="28"/>
          <w:szCs w:val="28"/>
          <w:u w:val="single"/>
        </w:rPr>
      </w:pPr>
    </w:p>
    <w:p>
      <w:pPr>
        <w:spacing w:line="560" w:lineRule="exact"/>
        <w:rPr>
          <w:rFonts w:hint="eastAsia" w:ascii="仿宋_GB2312" w:hAnsi="宋体" w:eastAsia="仿宋_GB2312"/>
          <w:snapToGrid w:val="0"/>
          <w:color w:val="000000"/>
          <w:kern w:val="0"/>
          <w:sz w:val="28"/>
          <w:szCs w:val="28"/>
          <w:u w:val="single"/>
        </w:rPr>
      </w:pPr>
    </w:p>
    <w:p>
      <w:pPr>
        <w:spacing w:line="560" w:lineRule="exact"/>
        <w:rPr>
          <w:rFonts w:hint="eastAsia" w:ascii="仿宋_GB2312" w:hAnsi="宋体" w:eastAsia="仿宋_GB2312"/>
          <w:snapToGrid w:val="0"/>
          <w:color w:val="000000"/>
          <w:kern w:val="0"/>
          <w:sz w:val="28"/>
          <w:szCs w:val="28"/>
          <w:u w:val="single"/>
        </w:rPr>
      </w:pPr>
    </w:p>
    <w:p>
      <w:pPr>
        <w:spacing w:line="560" w:lineRule="exact"/>
        <w:rPr>
          <w:rFonts w:hint="eastAsia" w:ascii="仿宋_GB2312" w:hAnsi="宋体" w:eastAsia="仿宋_GB2312"/>
          <w:snapToGrid w:val="0"/>
          <w:color w:val="000000"/>
          <w:kern w:val="0"/>
          <w:sz w:val="28"/>
          <w:szCs w:val="28"/>
          <w:u w:val="single"/>
        </w:rPr>
      </w:pPr>
    </w:p>
    <w:p>
      <w:pPr>
        <w:spacing w:line="560" w:lineRule="exact"/>
        <w:rPr>
          <w:rFonts w:hint="eastAsia" w:ascii="仿宋_GB2312" w:hAnsi="宋体" w:eastAsia="仿宋_GB2312"/>
          <w:snapToGrid w:val="0"/>
          <w:color w:val="000000"/>
          <w:kern w:val="0"/>
          <w:sz w:val="28"/>
          <w:szCs w:val="28"/>
          <w:u w:val="single"/>
        </w:rPr>
      </w:pPr>
    </w:p>
    <w:p>
      <w:pPr>
        <w:spacing w:line="560" w:lineRule="exact"/>
        <w:rPr>
          <w:rFonts w:hint="eastAsia" w:ascii="仿宋_GB2312" w:hAnsi="宋体" w:eastAsia="仿宋_GB2312"/>
          <w:snapToGrid w:val="0"/>
          <w:color w:val="000000"/>
          <w:kern w:val="0"/>
          <w:sz w:val="28"/>
          <w:szCs w:val="28"/>
          <w:u w:val="single"/>
        </w:rPr>
      </w:pPr>
    </w:p>
    <w:p>
      <w:pPr>
        <w:spacing w:line="560" w:lineRule="exact"/>
        <w:rPr>
          <w:rFonts w:hint="eastAsia" w:ascii="仿宋_GB2312" w:hAnsi="宋体" w:eastAsia="仿宋_GB2312"/>
          <w:snapToGrid w:val="0"/>
          <w:color w:val="000000"/>
          <w:kern w:val="0"/>
          <w:sz w:val="28"/>
          <w:szCs w:val="28"/>
          <w:u w:val="single"/>
        </w:rPr>
      </w:pPr>
    </w:p>
    <w:p>
      <w:pPr>
        <w:spacing w:line="560" w:lineRule="exact"/>
        <w:rPr>
          <w:rFonts w:hint="eastAsia" w:ascii="仿宋_GB2312" w:hAnsi="宋体" w:eastAsia="仿宋_GB2312"/>
          <w:snapToGrid w:val="0"/>
          <w:color w:val="000000"/>
          <w:kern w:val="0"/>
          <w:sz w:val="28"/>
          <w:szCs w:val="28"/>
          <w:u w:val="single"/>
        </w:rPr>
      </w:pPr>
    </w:p>
    <w:p>
      <w:pPr>
        <w:spacing w:line="560" w:lineRule="exact"/>
        <w:rPr>
          <w:rFonts w:hint="eastAsia" w:ascii="仿宋_GB2312" w:hAnsi="宋体" w:eastAsia="仿宋_GB2312"/>
          <w:snapToGrid w:val="0"/>
          <w:color w:val="000000"/>
          <w:kern w:val="0"/>
          <w:sz w:val="28"/>
          <w:szCs w:val="28"/>
          <w:u w:val="single"/>
        </w:rPr>
      </w:pPr>
    </w:p>
    <w:p>
      <w:pPr>
        <w:spacing w:line="560" w:lineRule="exact"/>
        <w:rPr>
          <w:rFonts w:hint="eastAsia" w:ascii="仿宋_GB2312" w:hAnsi="宋体" w:eastAsia="仿宋_GB2312"/>
          <w:snapToGrid w:val="0"/>
          <w:color w:val="000000"/>
          <w:kern w:val="0"/>
          <w:sz w:val="28"/>
          <w:szCs w:val="28"/>
          <w:u w:val="single"/>
        </w:rPr>
      </w:pPr>
    </w:p>
    <w:p>
      <w:pPr>
        <w:spacing w:line="560" w:lineRule="exact"/>
        <w:rPr>
          <w:rFonts w:hint="eastAsia" w:ascii="仿宋_GB2312" w:hAnsi="宋体" w:eastAsia="仿宋_GB2312"/>
          <w:snapToGrid w:val="0"/>
          <w:color w:val="000000"/>
          <w:kern w:val="0"/>
          <w:sz w:val="28"/>
          <w:szCs w:val="28"/>
          <w:u w:val="single"/>
        </w:rPr>
      </w:pPr>
    </w:p>
    <w:p>
      <w:pPr>
        <w:spacing w:line="560" w:lineRule="exact"/>
        <w:rPr>
          <w:rFonts w:hint="eastAsia" w:ascii="仿宋_GB2312" w:hAnsi="宋体" w:eastAsia="仿宋_GB2312"/>
          <w:snapToGrid w:val="0"/>
          <w:color w:val="000000"/>
          <w:kern w:val="0"/>
          <w:sz w:val="28"/>
          <w:szCs w:val="28"/>
          <w:u w:val="single"/>
        </w:rPr>
      </w:pPr>
    </w:p>
    <w:tbl>
      <w:tblPr>
        <w:tblStyle w:val="3"/>
        <w:tblpPr w:leftFromText="180" w:rightFromText="180" w:vertAnchor="text" w:horzAnchor="margin" w:tblpY="155"/>
        <w:tblW w:w="9308"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0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8" w:hRule="atLeast"/>
        </w:trPr>
        <w:tc>
          <w:tcPr>
            <w:tcW w:w="9308" w:type="dxa"/>
            <w:noWrap w:val="0"/>
            <w:vAlign w:val="top"/>
          </w:tcPr>
          <w:p>
            <w:pPr>
              <w:spacing w:line="560" w:lineRule="exact"/>
              <w:ind w:firstLine="280" w:firstLineChars="100"/>
              <w:jc w:val="left"/>
              <w:textAlignment w:val="center"/>
              <w:rPr>
                <w:rFonts w:hint="eastAsia" w:ascii="仿宋_GB2312" w:hAnsi="宋体" w:eastAsia="仿宋_GB2312"/>
                <w:sz w:val="28"/>
                <w:szCs w:val="28"/>
              </w:rPr>
            </w:pPr>
            <w:r>
              <w:rPr>
                <w:rFonts w:hint="eastAsia" w:ascii="仿宋_GB2312" w:hAnsi="宋体" w:eastAsia="仿宋_GB2312"/>
                <w:snapToGrid w:val="0"/>
                <w:color w:val="000000"/>
                <w:kern w:val="0"/>
                <w:sz w:val="28"/>
                <w:szCs w:val="28"/>
              </w:rPr>
              <w:t xml:space="preserve">中共江苏海事职业技术学院委员会办公室    2019年6月27日印发     </w:t>
            </w:r>
          </w:p>
        </w:tc>
      </w:tr>
    </w:tbl>
    <w:p>
      <w:pPr>
        <w:spacing w:line="240" w:lineRule="exact"/>
        <w:rPr>
          <w:rFonts w:hint="eastAsia" w:ascii="方正仿宋_GBK" w:eastAsia="方正仿宋_GBK"/>
          <w:sz w:val="32"/>
          <w:szCs w:val="32"/>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2BF020-B6AB-409B-B588-22518EE379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EF643B5-36DF-44AA-B544-030DBC0C3AA9}"/>
  </w:font>
  <w:font w:name="仿宋_GB2312">
    <w:panose1 w:val="02010609030101010101"/>
    <w:charset w:val="86"/>
    <w:family w:val="modern"/>
    <w:pitch w:val="default"/>
    <w:sig w:usb0="00000001" w:usb1="080E0000" w:usb2="00000000" w:usb3="00000000" w:csb0="00040000" w:csb1="00000000"/>
    <w:embedRegular r:id="rId3" w:fontKey="{DCFD8E34-EF0A-4F74-8379-06986072A39B}"/>
  </w:font>
  <w:font w:name="方正小标宋简体">
    <w:panose1 w:val="02010601030101010101"/>
    <w:charset w:val="86"/>
    <w:family w:val="script"/>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4" w:fontKey="{4D300EEE-4445-4FB7-8001-18F3893F7DC2}"/>
  </w:font>
  <w:font w:name="方正小标宋_GBK">
    <w:panose1 w:val="02000000000000000000"/>
    <w:charset w:val="86"/>
    <w:family w:val="script"/>
    <w:pitch w:val="default"/>
    <w:sig w:usb0="A00002BF" w:usb1="38CF7CFA" w:usb2="00082016" w:usb3="00000000" w:csb0="00040001" w:csb1="00000000"/>
    <w:embedRegular r:id="rId5" w:fontKey="{ADA8B657-3DC4-4CC4-81EA-28C0D496B699}"/>
  </w:font>
  <w:font w:name="MT Extra">
    <w:panose1 w:val="05050102010205020202"/>
    <w:charset w:val="02"/>
    <w:family w:val="roman"/>
    <w:pitch w:val="default"/>
    <w:sig w:usb0="80000000" w:usb1="00000000" w:usb2="00000000" w:usb3="00000000" w:csb0="00000000" w:csb1="00000000"/>
    <w:embedRegular r:id="rId6" w:fontKey="{6172072E-4724-4497-B58A-A9B8216F8D54}"/>
  </w:font>
  <w:font w:name="楷体">
    <w:panose1 w:val="02010609060101010101"/>
    <w:charset w:val="86"/>
    <w:family w:val="modern"/>
    <w:pitch w:val="default"/>
    <w:sig w:usb0="800002BF" w:usb1="38CF7CFA" w:usb2="00000016" w:usb3="00000000" w:csb0="00040001" w:csb1="00000000"/>
    <w:embedRegular r:id="rId7" w:fontKey="{2D67BE30-B644-4E65-BC94-92032913127C}"/>
  </w:font>
  <w:font w:name="Arial">
    <w:panose1 w:val="020B0604020202020204"/>
    <w:charset w:val="00"/>
    <w:family w:val="swiss"/>
    <w:pitch w:val="default"/>
    <w:sig w:usb0="E0002EFF" w:usb1="C000785B" w:usb2="00000009" w:usb3="00000000" w:csb0="400001FF" w:csb1="FFFF0000"/>
    <w:embedRegular r:id="rId8" w:fontKey="{CB9F9BC7-495F-4CE9-AF34-30A977956B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仿宋_GB2312" w:eastAsia="仿宋_GB2312"/>
        <w:sz w:val="28"/>
        <w:szCs w:val="28"/>
      </w:rPr>
    </w:pPr>
    <w:r>
      <w:rPr>
        <w:rStyle w:val="6"/>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Style w:val="6"/>
        <w:rFonts w:hint="eastAsia" w:ascii="仿宋_GB2312" w:eastAsia="仿宋_GB2312"/>
        <w:sz w:val="28"/>
        <w:szCs w:val="28"/>
      </w:rPr>
      <w:fldChar w:fldCharType="separate"/>
    </w:r>
    <w:r>
      <w:rPr>
        <w:rStyle w:val="6"/>
        <w:rFonts w:ascii="仿宋_GB2312" w:eastAsia="仿宋_GB2312"/>
        <w:sz w:val="28"/>
        <w:szCs w:val="28"/>
        <w:lang/>
      </w:rPr>
      <w:t>- 2 -</w:t>
    </w:r>
    <w:r>
      <w:rPr>
        <w:rStyle w:val="6"/>
        <w:rFonts w:hint="eastAsia" w:ascii="仿宋_GB2312" w:eastAsia="仿宋_GB2312"/>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xZDBjNDk0MWE0ZDY0NGVmNjlmMmY1NTU0MDBlMDUifQ=="/>
  </w:docVars>
  <w:rsids>
    <w:rsidRoot w:val="006D18BB"/>
    <w:rsid w:val="00045FBE"/>
    <w:rsid w:val="00246502"/>
    <w:rsid w:val="0026349B"/>
    <w:rsid w:val="003C6DA5"/>
    <w:rsid w:val="003E459C"/>
    <w:rsid w:val="00445ECD"/>
    <w:rsid w:val="00531F0C"/>
    <w:rsid w:val="005979AB"/>
    <w:rsid w:val="00602CF5"/>
    <w:rsid w:val="006D18BB"/>
    <w:rsid w:val="00876D67"/>
    <w:rsid w:val="008C4CE8"/>
    <w:rsid w:val="00944325"/>
    <w:rsid w:val="009A168E"/>
    <w:rsid w:val="00A408A9"/>
    <w:rsid w:val="00AB3B84"/>
    <w:rsid w:val="00B37BB5"/>
    <w:rsid w:val="00B4697C"/>
    <w:rsid w:val="00BF4350"/>
    <w:rsid w:val="00C738F4"/>
    <w:rsid w:val="00C822AB"/>
    <w:rsid w:val="00C93163"/>
    <w:rsid w:val="00D659C8"/>
    <w:rsid w:val="00D9233A"/>
    <w:rsid w:val="00EE1369"/>
    <w:rsid w:val="00EF62A3"/>
    <w:rsid w:val="00F65AEC"/>
    <w:rsid w:val="1918686D"/>
    <w:rsid w:val="209833BB"/>
    <w:rsid w:val="24946FD6"/>
    <w:rsid w:val="28650CD4"/>
    <w:rsid w:val="3379780D"/>
    <w:rsid w:val="3C474FFE"/>
    <w:rsid w:val="41EF7396"/>
    <w:rsid w:val="4A732380"/>
    <w:rsid w:val="6AAB07B2"/>
    <w:rsid w:val="735A1B0F"/>
    <w:rsid w:val="7AA91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table" w:styleId="4">
    <w:name w:val="Table Grid"/>
    <w:basedOn w:val="3"/>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page number"/>
    <w:basedOn w:val="5"/>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2023-12-04T00:44:44Z</dcterms:created>
  <dc:creator>zhtnj</dc:creator>
  <cp:lastModifiedBy>JMI</cp:lastModifiedBy>
  <dcterms:modified xsi:type="dcterms:W3CDTF">2023-12-04T00:45:24Z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1255CBCD3C7C4C54B8A81D287DD298C8_12</vt:lpwstr>
  </property>
</Properties>
</file>